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39" w:rsidRDefault="00483B39" w:rsidP="00483B39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03114">
        <w:rPr>
          <w:rFonts w:ascii="Times New Roman" w:hAnsi="Times New Roman"/>
          <w:b/>
          <w:sz w:val="28"/>
        </w:rPr>
        <w:t>2013 Specifications for Filing Forms W-2</w:t>
      </w:r>
      <w:r>
        <w:rPr>
          <w:rFonts w:ascii="Times New Roman" w:hAnsi="Times New Roman"/>
          <w:b/>
          <w:sz w:val="28"/>
        </w:rPr>
        <w:t>C</w:t>
      </w:r>
      <w:r w:rsidRPr="00A03114">
        <w:rPr>
          <w:rFonts w:ascii="Times New Roman" w:hAnsi="Times New Roman"/>
          <w:b/>
          <w:sz w:val="28"/>
        </w:rPr>
        <w:t xml:space="preserve"> Electronically (EFW2</w:t>
      </w:r>
      <w:r>
        <w:rPr>
          <w:rFonts w:ascii="Times New Roman" w:hAnsi="Times New Roman"/>
          <w:b/>
          <w:sz w:val="28"/>
        </w:rPr>
        <w:t>C</w:t>
      </w:r>
      <w:r w:rsidRPr="00A03114">
        <w:rPr>
          <w:rFonts w:ascii="Times New Roman" w:hAnsi="Times New Roman"/>
          <w:b/>
          <w:sz w:val="28"/>
        </w:rPr>
        <w:t xml:space="preserve">) </w:t>
      </w:r>
    </w:p>
    <w:p w:rsidR="00483B39" w:rsidRDefault="00483B39" w:rsidP="00483B39">
      <w:pPr>
        <w:jc w:val="center"/>
        <w:rPr>
          <w:rFonts w:ascii="Times New Roman" w:hAnsi="Times New Roman"/>
          <w:b/>
          <w:sz w:val="28"/>
        </w:rPr>
      </w:pPr>
      <w:r w:rsidRPr="00A03114">
        <w:rPr>
          <w:rFonts w:ascii="Times New Roman" w:hAnsi="Times New Roman"/>
          <w:b/>
          <w:sz w:val="28"/>
        </w:rPr>
        <w:t>Change Log</w:t>
      </w:r>
    </w:p>
    <w:p w:rsidR="00483B39" w:rsidRDefault="00483B39" w:rsidP="00483B39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860"/>
        <w:gridCol w:w="2448"/>
      </w:tblGrid>
      <w:tr w:rsidR="00483B39" w:rsidRPr="00704DB4" w:rsidTr="00704DB4">
        <w:trPr>
          <w:jc w:val="center"/>
        </w:trPr>
        <w:tc>
          <w:tcPr>
            <w:tcW w:w="2268" w:type="dxa"/>
            <w:shd w:val="clear" w:color="auto" w:fill="auto"/>
          </w:tcPr>
          <w:p w:rsidR="00483B39" w:rsidRPr="00704DB4" w:rsidRDefault="00483B39" w:rsidP="00704DB4">
            <w:pPr>
              <w:jc w:val="center"/>
              <w:rPr>
                <w:rFonts w:ascii="Times New Roman" w:hAnsi="Times New Roman"/>
                <w:b/>
              </w:rPr>
            </w:pPr>
            <w:r w:rsidRPr="00704DB4">
              <w:rPr>
                <w:rFonts w:ascii="Times New Roman" w:hAnsi="Times New Roman"/>
                <w:b/>
              </w:rPr>
              <w:t>Version</w:t>
            </w:r>
          </w:p>
        </w:tc>
        <w:tc>
          <w:tcPr>
            <w:tcW w:w="4860" w:type="dxa"/>
            <w:shd w:val="clear" w:color="auto" w:fill="auto"/>
          </w:tcPr>
          <w:p w:rsidR="00483B39" w:rsidRPr="00704DB4" w:rsidRDefault="00483B39" w:rsidP="00704DB4">
            <w:pPr>
              <w:pStyle w:val="ListBullet1Char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704DB4">
              <w:rPr>
                <w:b/>
              </w:rPr>
              <w:t>Change(s) Made</w:t>
            </w:r>
          </w:p>
        </w:tc>
        <w:tc>
          <w:tcPr>
            <w:tcW w:w="2448" w:type="dxa"/>
            <w:shd w:val="clear" w:color="auto" w:fill="auto"/>
          </w:tcPr>
          <w:p w:rsidR="00483B39" w:rsidRPr="00704DB4" w:rsidRDefault="00483B39" w:rsidP="00704DB4">
            <w:pPr>
              <w:pStyle w:val="ListBullet1Char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704DB4">
              <w:rPr>
                <w:b/>
              </w:rPr>
              <w:t>Page(s) of Change</w:t>
            </w:r>
          </w:p>
        </w:tc>
      </w:tr>
      <w:tr w:rsidR="00483B39" w:rsidRPr="00704DB4" w:rsidTr="00704DB4">
        <w:trPr>
          <w:jc w:val="center"/>
        </w:trPr>
        <w:tc>
          <w:tcPr>
            <w:tcW w:w="2268" w:type="dxa"/>
            <w:shd w:val="clear" w:color="auto" w:fill="auto"/>
          </w:tcPr>
          <w:p w:rsidR="00483B39" w:rsidRPr="00704DB4" w:rsidRDefault="00483B39" w:rsidP="00704DB4">
            <w:pPr>
              <w:jc w:val="center"/>
              <w:rPr>
                <w:rFonts w:ascii="Times New Roman" w:hAnsi="Times New Roman"/>
              </w:rPr>
            </w:pPr>
            <w:r w:rsidRPr="00704DB4">
              <w:rPr>
                <w:rFonts w:ascii="Times New Roman" w:hAnsi="Times New Roman"/>
              </w:rPr>
              <w:t>Version 2</w:t>
            </w:r>
          </w:p>
        </w:tc>
        <w:tc>
          <w:tcPr>
            <w:tcW w:w="4860" w:type="dxa"/>
            <w:shd w:val="clear" w:color="auto" w:fill="auto"/>
          </w:tcPr>
          <w:p w:rsidR="00483B39" w:rsidRPr="00711E76" w:rsidRDefault="00483B39" w:rsidP="00704DB4">
            <w:pPr>
              <w:pStyle w:val="ListBullet1Char"/>
              <w:numPr>
                <w:ilvl w:val="0"/>
                <w:numId w:val="2"/>
              </w:numPr>
            </w:pPr>
            <w:r w:rsidRPr="00704DB4">
              <w:rPr>
                <w:iCs/>
              </w:rPr>
              <w:t>SSA uses the National Geospatial-Intellligence Agency’s (NGA) Geopolitical Entities and Codes (GEC) (formerly FIPS 10-4) Document for assignment of country codes in the EFW2C format.)</w:t>
            </w:r>
          </w:p>
        </w:tc>
        <w:tc>
          <w:tcPr>
            <w:tcW w:w="2448" w:type="dxa"/>
            <w:shd w:val="clear" w:color="auto" w:fill="auto"/>
          </w:tcPr>
          <w:p w:rsidR="00483B39" w:rsidRPr="00704DB4" w:rsidRDefault="00483B39" w:rsidP="00704DB4">
            <w:pPr>
              <w:pStyle w:val="ListBullet1Char"/>
              <w:numPr>
                <w:ilvl w:val="0"/>
                <w:numId w:val="2"/>
              </w:numPr>
              <w:rPr>
                <w:iCs/>
              </w:rPr>
            </w:pPr>
            <w:r w:rsidRPr="00704DB4">
              <w:rPr>
                <w:iCs/>
              </w:rPr>
              <w:t>Page 23</w:t>
            </w:r>
          </w:p>
          <w:p w:rsidR="00483B39" w:rsidRPr="00704DB4" w:rsidRDefault="00483B39" w:rsidP="00704DB4">
            <w:pPr>
              <w:pStyle w:val="ListBullet1Char"/>
              <w:numPr>
                <w:ilvl w:val="0"/>
                <w:numId w:val="2"/>
              </w:numPr>
              <w:rPr>
                <w:iCs/>
              </w:rPr>
            </w:pPr>
            <w:r w:rsidRPr="00704DB4">
              <w:rPr>
                <w:iCs/>
              </w:rPr>
              <w:t>Page 114</w:t>
            </w:r>
          </w:p>
        </w:tc>
      </w:tr>
      <w:tr w:rsidR="00483B39" w:rsidRPr="00704DB4" w:rsidTr="00704DB4">
        <w:trPr>
          <w:jc w:val="center"/>
        </w:trPr>
        <w:tc>
          <w:tcPr>
            <w:tcW w:w="2268" w:type="dxa"/>
            <w:shd w:val="clear" w:color="auto" w:fill="auto"/>
          </w:tcPr>
          <w:p w:rsidR="00483B39" w:rsidRPr="00704DB4" w:rsidRDefault="00483B39" w:rsidP="00704DB4">
            <w:pPr>
              <w:jc w:val="center"/>
              <w:rPr>
                <w:rFonts w:ascii="Times New Roman" w:hAnsi="Times New Roman"/>
              </w:rPr>
            </w:pPr>
            <w:r w:rsidRPr="00704DB4">
              <w:rPr>
                <w:rFonts w:ascii="Times New Roman" w:hAnsi="Times New Roman"/>
              </w:rPr>
              <w:t>Version 3</w:t>
            </w:r>
          </w:p>
        </w:tc>
        <w:tc>
          <w:tcPr>
            <w:tcW w:w="4860" w:type="dxa"/>
            <w:shd w:val="clear" w:color="auto" w:fill="auto"/>
          </w:tcPr>
          <w:p w:rsidR="00483B39" w:rsidRPr="00704DB4" w:rsidRDefault="00483B39" w:rsidP="00704DB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04DB4">
              <w:rPr>
                <w:rFonts w:ascii="Times New Roman" w:hAnsi="Times New Roman"/>
              </w:rPr>
              <w:t>The condition ‘Must not be blank’ has been removed</w:t>
            </w:r>
          </w:p>
          <w:p w:rsidR="00483B39" w:rsidRPr="00704DB4" w:rsidRDefault="00483B39" w:rsidP="00704DB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04DB4">
              <w:rPr>
                <w:rFonts w:ascii="Times New Roman" w:hAnsi="Times New Roman"/>
              </w:rPr>
              <w:t>The wording of the Contact Phone Number field has been modified, and an example has been provided</w:t>
            </w:r>
          </w:p>
          <w:p w:rsidR="00483B39" w:rsidRPr="00704DB4" w:rsidRDefault="00483B39" w:rsidP="00704DB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04DB4">
              <w:rPr>
                <w:rFonts w:ascii="Times New Roman" w:hAnsi="Times New Roman"/>
              </w:rPr>
              <w:t>The note at the bottom of the Contact E-Mail/Internet field has been modified</w:t>
            </w:r>
          </w:p>
          <w:p w:rsidR="00766E7A" w:rsidRPr="00704DB4" w:rsidRDefault="00766E7A" w:rsidP="00704DB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04DB4">
              <w:rPr>
                <w:rFonts w:ascii="Times New Roman" w:hAnsi="Times New Roman"/>
              </w:rPr>
              <w:t>The wording of the Employer Contact Phone Number, Employer Contact Phone Extension, and Employer Contact Fax Number has been modified, and examples have been provided.</w:t>
            </w:r>
          </w:p>
        </w:tc>
        <w:tc>
          <w:tcPr>
            <w:tcW w:w="2448" w:type="dxa"/>
            <w:shd w:val="clear" w:color="auto" w:fill="auto"/>
          </w:tcPr>
          <w:p w:rsidR="00483B39" w:rsidRPr="00704DB4" w:rsidRDefault="00483B39" w:rsidP="00704DB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04DB4">
              <w:rPr>
                <w:rFonts w:ascii="Times New Roman" w:hAnsi="Times New Roman"/>
              </w:rPr>
              <w:t>Page 24</w:t>
            </w:r>
          </w:p>
          <w:p w:rsidR="00483B39" w:rsidRPr="00704DB4" w:rsidRDefault="00483B39" w:rsidP="00704DB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04DB4">
              <w:rPr>
                <w:rFonts w:ascii="Times New Roman" w:hAnsi="Times New Roman"/>
              </w:rPr>
              <w:t>Page 29</w:t>
            </w:r>
          </w:p>
          <w:p w:rsidR="00483B39" w:rsidRPr="00704DB4" w:rsidRDefault="00483B39" w:rsidP="00704DB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04DB4">
              <w:rPr>
                <w:rFonts w:ascii="Times New Roman" w:hAnsi="Times New Roman"/>
              </w:rPr>
              <w:t>Page 30</w:t>
            </w:r>
          </w:p>
          <w:p w:rsidR="00766E7A" w:rsidRPr="00704DB4" w:rsidRDefault="00766E7A" w:rsidP="00704DB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04DB4">
              <w:rPr>
                <w:rFonts w:ascii="Times New Roman" w:hAnsi="Times New Roman"/>
              </w:rPr>
              <w:t>Page 36</w:t>
            </w:r>
          </w:p>
        </w:tc>
      </w:tr>
      <w:tr w:rsidR="00483B39" w:rsidRPr="00704DB4" w:rsidTr="00704DB4">
        <w:trPr>
          <w:jc w:val="center"/>
        </w:trPr>
        <w:tc>
          <w:tcPr>
            <w:tcW w:w="2268" w:type="dxa"/>
            <w:shd w:val="clear" w:color="auto" w:fill="auto"/>
          </w:tcPr>
          <w:p w:rsidR="00483B39" w:rsidRPr="00704DB4" w:rsidRDefault="00F02218" w:rsidP="00704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Version 4</w:t>
            </w:r>
          </w:p>
        </w:tc>
        <w:tc>
          <w:tcPr>
            <w:tcW w:w="4860" w:type="dxa"/>
            <w:shd w:val="clear" w:color="auto" w:fill="auto"/>
          </w:tcPr>
          <w:p w:rsidR="00483B39" w:rsidRPr="00704DB4" w:rsidRDefault="00F02218" w:rsidP="00F0221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date that Business Services Online (BSO) filers may upload their files has changed to December 23, 2013</w:t>
            </w:r>
          </w:p>
        </w:tc>
        <w:tc>
          <w:tcPr>
            <w:tcW w:w="2448" w:type="dxa"/>
            <w:shd w:val="clear" w:color="auto" w:fill="auto"/>
          </w:tcPr>
          <w:p w:rsidR="00483B39" w:rsidRPr="00704DB4" w:rsidRDefault="00F02218" w:rsidP="00F0221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Page iii</w:t>
            </w:r>
          </w:p>
        </w:tc>
      </w:tr>
    </w:tbl>
    <w:p w:rsidR="00E904C6" w:rsidRDefault="00E904C6"/>
    <w:sectPr w:rsidR="00E904C6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C97"/>
    <w:multiLevelType w:val="hybridMultilevel"/>
    <w:tmpl w:val="DB3892B0"/>
    <w:lvl w:ilvl="0" w:tplc="04090011">
      <w:start w:val="1"/>
      <w:numFmt w:val="bullet"/>
      <w:pStyle w:val="ListBullet1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19">
      <w:start w:val="1"/>
      <w:numFmt w:val="bullet"/>
      <w:lvlText w:val=""/>
      <w:lvlJc w:val="left"/>
      <w:pPr>
        <w:tabs>
          <w:tab w:val="num" w:pos="936"/>
        </w:tabs>
        <w:ind w:left="936" w:firstLine="144"/>
      </w:pPr>
      <w:rPr>
        <w:rFonts w:ascii="Symbol" w:hAnsi="Symbol" w:hint="default"/>
        <w:sz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235D1"/>
    <w:multiLevelType w:val="hybridMultilevel"/>
    <w:tmpl w:val="F164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BC73FD"/>
    <w:multiLevelType w:val="hybridMultilevel"/>
    <w:tmpl w:val="21589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39"/>
    <w:rsid w:val="00154820"/>
    <w:rsid w:val="00181D38"/>
    <w:rsid w:val="0018516A"/>
    <w:rsid w:val="001C3D2F"/>
    <w:rsid w:val="002361C9"/>
    <w:rsid w:val="0035556B"/>
    <w:rsid w:val="003A28ED"/>
    <w:rsid w:val="003F49AE"/>
    <w:rsid w:val="00483B39"/>
    <w:rsid w:val="004F2E20"/>
    <w:rsid w:val="0058295F"/>
    <w:rsid w:val="00642EC5"/>
    <w:rsid w:val="006E4ED0"/>
    <w:rsid w:val="00704DB4"/>
    <w:rsid w:val="00741CD6"/>
    <w:rsid w:val="00766E7A"/>
    <w:rsid w:val="007749D9"/>
    <w:rsid w:val="00794759"/>
    <w:rsid w:val="007F0E37"/>
    <w:rsid w:val="00857928"/>
    <w:rsid w:val="008D40B6"/>
    <w:rsid w:val="008F4A10"/>
    <w:rsid w:val="00985658"/>
    <w:rsid w:val="00A260E2"/>
    <w:rsid w:val="00A4318E"/>
    <w:rsid w:val="00A51F00"/>
    <w:rsid w:val="00AE3E76"/>
    <w:rsid w:val="00C1425A"/>
    <w:rsid w:val="00C239E0"/>
    <w:rsid w:val="00C75C49"/>
    <w:rsid w:val="00D339E9"/>
    <w:rsid w:val="00D34531"/>
    <w:rsid w:val="00DA4D88"/>
    <w:rsid w:val="00E5707B"/>
    <w:rsid w:val="00E904C6"/>
    <w:rsid w:val="00F02218"/>
    <w:rsid w:val="00F23393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ind w:left="360" w:hanging="36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ind w:left="360" w:hanging="3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left="360"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 w:hanging="360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pPr>
      <w:ind w:left="360" w:hanging="360"/>
    </w:pPr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ind w:left="360" w:hanging="360"/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ind w:left="360" w:hanging="360"/>
    </w:pPr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ind w:left="360" w:hanging="360"/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ListBullet1Char">
    <w:name w:val="List Bullet1 Char"/>
    <w:basedOn w:val="Normal"/>
    <w:link w:val="ListBullet1CharCharChar"/>
    <w:rsid w:val="00483B39"/>
    <w:pPr>
      <w:numPr>
        <w:numId w:val="1"/>
      </w:numPr>
      <w:tabs>
        <w:tab w:val="left" w:pos="480"/>
        <w:tab w:val="right" w:leader="dot" w:pos="10080"/>
      </w:tabs>
    </w:pPr>
    <w:rPr>
      <w:rFonts w:ascii="Times New Roman" w:eastAsia="SimSun" w:hAnsi="Times New Roman"/>
      <w:noProof/>
      <w:szCs w:val="24"/>
      <w:lang w:eastAsia="zh-CN"/>
    </w:rPr>
  </w:style>
  <w:style w:type="character" w:customStyle="1" w:styleId="ListBullet1CharCharChar">
    <w:name w:val="List Bullet1 Char Char Char"/>
    <w:link w:val="ListBullet1Char"/>
    <w:rsid w:val="00483B39"/>
    <w:rPr>
      <w:rFonts w:ascii="Times New Roman" w:eastAsia="SimSun" w:hAnsi="Times New Roman" w:cs="Times New Roman"/>
      <w:noProof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ind w:left="360" w:hanging="36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ind w:left="360" w:hanging="3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left="360"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 w:hanging="360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pPr>
      <w:ind w:left="360" w:hanging="360"/>
    </w:pPr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ind w:left="360" w:hanging="360"/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ind w:left="360" w:hanging="360"/>
    </w:pPr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ind w:left="360" w:hanging="360"/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ListBullet1Char">
    <w:name w:val="List Bullet1 Char"/>
    <w:basedOn w:val="Normal"/>
    <w:link w:val="ListBullet1CharCharChar"/>
    <w:rsid w:val="00483B39"/>
    <w:pPr>
      <w:numPr>
        <w:numId w:val="1"/>
      </w:numPr>
      <w:tabs>
        <w:tab w:val="left" w:pos="480"/>
        <w:tab w:val="right" w:leader="dot" w:pos="10080"/>
      </w:tabs>
    </w:pPr>
    <w:rPr>
      <w:rFonts w:ascii="Times New Roman" w:eastAsia="SimSun" w:hAnsi="Times New Roman"/>
      <w:noProof/>
      <w:szCs w:val="24"/>
      <w:lang w:eastAsia="zh-CN"/>
    </w:rPr>
  </w:style>
  <w:style w:type="character" w:customStyle="1" w:styleId="ListBullet1CharCharChar">
    <w:name w:val="List Bullet1 Char Char Char"/>
    <w:link w:val="ListBullet1Char"/>
    <w:rsid w:val="00483B39"/>
    <w:rPr>
      <w:rFonts w:ascii="Times New Roman" w:eastAsia="SimSun" w:hAnsi="Times New Roman" w:cs="Times New Roman"/>
      <w:noProof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Parris, Diandra</dc:creator>
  <cp:lastModifiedBy>Almonte, Juan</cp:lastModifiedBy>
  <cp:revision>2</cp:revision>
  <dcterms:created xsi:type="dcterms:W3CDTF">2013-11-19T17:38:00Z</dcterms:created>
  <dcterms:modified xsi:type="dcterms:W3CDTF">2013-11-19T17:38:00Z</dcterms:modified>
</cp:coreProperties>
</file>